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Brunell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Varese</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